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86" w:rsidRPr="00C26C86" w:rsidRDefault="00C26C86" w:rsidP="00C26C86">
      <w:pPr>
        <w:jc w:val="center"/>
        <w:rPr>
          <w:b/>
          <w:bCs/>
          <w:sz w:val="24"/>
          <w:szCs w:val="24"/>
          <w:u w:val="single"/>
        </w:rPr>
      </w:pPr>
      <w:bookmarkStart w:id="0" w:name="_GoBack"/>
      <w:bookmarkEnd w:id="0"/>
      <w:r w:rsidRPr="00C26C86">
        <w:rPr>
          <w:b/>
          <w:bCs/>
          <w:sz w:val="24"/>
          <w:szCs w:val="24"/>
          <w:u w:val="single"/>
        </w:rPr>
        <w:t>Key Workers Message  22</w:t>
      </w:r>
      <w:r w:rsidRPr="00C26C86">
        <w:rPr>
          <w:b/>
          <w:bCs/>
          <w:sz w:val="24"/>
          <w:szCs w:val="24"/>
          <w:u w:val="single"/>
          <w:vertAlign w:val="superscript"/>
        </w:rPr>
        <w:t>nd</w:t>
      </w:r>
      <w:r w:rsidRPr="00C26C86">
        <w:rPr>
          <w:b/>
          <w:bCs/>
          <w:sz w:val="24"/>
          <w:szCs w:val="24"/>
          <w:u w:val="single"/>
        </w:rPr>
        <w:t xml:space="preserve"> December 2020</w:t>
      </w:r>
    </w:p>
    <w:p w:rsidR="00C26C86" w:rsidRDefault="00C26C86" w:rsidP="00791336"/>
    <w:p w:rsidR="00A95D43" w:rsidRDefault="00C50577" w:rsidP="00791336">
      <w:r>
        <w:t xml:space="preserve"> Either on</w:t>
      </w:r>
      <w:r w:rsidR="00791336">
        <w:t xml:space="preserve"> Wednesday 6</w:t>
      </w:r>
      <w:r w:rsidR="00791336" w:rsidRPr="00791336">
        <w:rPr>
          <w:vertAlign w:val="superscript"/>
        </w:rPr>
        <w:t>th</w:t>
      </w:r>
      <w:r w:rsidR="00791336">
        <w:t xml:space="preserve"> </w:t>
      </w:r>
      <w:r>
        <w:t>or</w:t>
      </w:r>
      <w:r w:rsidR="00791336">
        <w:t xml:space="preserve"> </w:t>
      </w:r>
      <w:r w:rsidR="00C26C86">
        <w:t>Thursday 7th January</w:t>
      </w:r>
      <w:r w:rsidR="00791336">
        <w:t xml:space="preserve"> </w:t>
      </w:r>
      <w:r>
        <w:t xml:space="preserve">the school will be opened </w:t>
      </w:r>
      <w:r w:rsidR="00C26C86">
        <w:t xml:space="preserve">, initially for childcare, </w:t>
      </w:r>
      <w:r>
        <w:t xml:space="preserve">to those children of </w:t>
      </w:r>
      <w:r w:rsidR="00C26C86">
        <w:t>keyworkers and</w:t>
      </w:r>
      <w:r w:rsidR="00791336">
        <w:t xml:space="preserve"> vulnerable children.</w:t>
      </w:r>
      <w:r w:rsidR="00C26C86">
        <w:t xml:space="preserve"> We will confirm the date as soon as we are informed.</w:t>
      </w:r>
    </w:p>
    <w:p w:rsidR="00791336" w:rsidRDefault="00C26C86" w:rsidP="00791336">
      <w:r w:rsidRPr="00C26C86">
        <w:t>Where a parent is able to work from home then they should do so and support their child’s learning. Parents and carers should be aware that other family members, such as grandparents can provide childcare.</w:t>
      </w:r>
      <w:r>
        <w:t xml:space="preserve"> However, if you do not have this support network and you are a key worker in one of the following categories please contact the school either today or on the 6</w:t>
      </w:r>
      <w:r w:rsidRPr="00C26C86">
        <w:rPr>
          <w:vertAlign w:val="superscript"/>
        </w:rPr>
        <w:t>th</w:t>
      </w:r>
      <w:r>
        <w:t xml:space="preserve"> January 2021 to let us know you require a place for your child. Please note that your child will be in ‘mixed class bubbles’ and will not be taught by their class teacher. </w:t>
      </w:r>
    </w:p>
    <w:p w:rsidR="00C26C86" w:rsidRDefault="00C26C86" w:rsidP="00C26C86">
      <w:r>
        <w:t>A key worker is defined as:</w:t>
      </w:r>
    </w:p>
    <w:p w:rsidR="00791336" w:rsidRDefault="00791336" w:rsidP="00791336">
      <w:r>
        <w:t>Health and Care workers directly supporting COVID response, and associated staff; Health and Care workers supporting life threatening emergency work, as well as critical primary and community care provision; Energy suppliers (small numbers identified as top priority already); staff providing childcare/learning.</w:t>
      </w:r>
    </w:p>
    <w:p w:rsidR="00791336" w:rsidRDefault="00791336" w:rsidP="00791336">
      <w:r>
        <w:t>All other Health and Care workers, and wider public sector workers providing emergency/critical welfare services (for example: fire, police, prisons, social workers), as well as those supporting our Critical National Infrastructure, without whom serious damage to the welfare of the people of Scotland could be caused.</w:t>
      </w:r>
    </w:p>
    <w:p w:rsidR="00791336" w:rsidRDefault="00791336" w:rsidP="00791336">
      <w:r>
        <w:t>All workers (private, public or third sector) without whom there could be a significant impact on Scotland (but where the response to COVID-19, or the ability to perform essential tasks to keep the country running, would not be severely compromised).</w:t>
      </w:r>
    </w:p>
    <w:p w:rsidR="00791336" w:rsidRDefault="00791336" w:rsidP="00791336"/>
    <w:sectPr w:rsidR="00791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77"/>
    <w:rsid w:val="00791336"/>
    <w:rsid w:val="00863AD3"/>
    <w:rsid w:val="00A95D43"/>
    <w:rsid w:val="00C26C86"/>
    <w:rsid w:val="00C505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Mckinlay, C  ( Bankhead Primary )</dc:creator>
  <cp:lastModifiedBy>Napier, L  ( Bankhead Primary )</cp:lastModifiedBy>
  <cp:revision>2</cp:revision>
  <cp:lastPrinted>2020-12-22T10:13:00Z</cp:lastPrinted>
  <dcterms:created xsi:type="dcterms:W3CDTF">2020-12-22T10:54:00Z</dcterms:created>
  <dcterms:modified xsi:type="dcterms:W3CDTF">2020-12-22T10:54:00Z</dcterms:modified>
</cp:coreProperties>
</file>