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51" w:rsidRPr="002B4751" w:rsidRDefault="002B4751" w:rsidP="002B47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GB"/>
        </w:rPr>
      </w:pPr>
      <w:r w:rsidRPr="002B475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GB"/>
        </w:rPr>
        <w:t>How to activate your account</w:t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Before you can activate a ParentPay account, you will need the activation letter which is provided by your child’s school. If you don’t have this, please contact the school directly to request a copy.</w:t>
      </w:r>
    </w:p>
    <w:p w:rsidR="002B4751" w:rsidRPr="002B4751" w:rsidRDefault="002B4751" w:rsidP="002B4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Go to www.parentpay.com</w:t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en-GB"/>
        </w:rPr>
        <w:drawing>
          <wp:inline distT="0" distB="0" distL="0" distR="0" wp14:anchorId="72883CD5" wp14:editId="56CF61C7">
            <wp:extent cx="6092190" cy="3051810"/>
            <wp:effectExtent l="0" t="0" r="3810" b="0"/>
            <wp:docPr id="4" name="Picture 4" descr="https://www.parentpay.com/DOCH/school-support/wp-content/uploads/2019/12/pay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arentpay.com/DOCH/school-support/wp-content/uploads/2019/12/payer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51" w:rsidRPr="002B4751" w:rsidRDefault="002B4751" w:rsidP="002B4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Type in the username and password provided in the activation letter from school, be</w:t>
      </w: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>sure not to confuse the letter l (for lima) with the number one (1) and the number 0</w:t>
      </w: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 xml:space="preserve">(zero) with the letter o (for </w:t>
      </w:r>
      <w:proofErr w:type="spellStart"/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oscar</w:t>
      </w:r>
      <w:proofErr w:type="spellEnd"/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).</w:t>
      </w:r>
    </w:p>
    <w:p w:rsidR="002B4751" w:rsidRPr="002B4751" w:rsidRDefault="002B4751" w:rsidP="002B4751">
      <w:pPr>
        <w:pBdr>
          <w:top w:val="single" w:sz="6" w:space="4" w:color="E2E2E2"/>
          <w:left w:val="single" w:sz="6" w:space="4" w:color="E2E2E2"/>
          <w:bottom w:val="single" w:sz="6" w:space="4" w:color="E2E2E2"/>
          <w:right w:val="single" w:sz="6" w:space="4" w:color="E2E2E2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9"/>
          <w:szCs w:val="19"/>
          <w:lang w:eastAsia="en-GB"/>
        </w:rPr>
      </w:pPr>
      <w:r w:rsidRPr="002B4751">
        <w:rPr>
          <w:rFonts w:ascii="Courier New" w:eastAsia="Times New Roman" w:hAnsi="Courier New" w:cs="Courier New"/>
          <w:color w:val="666666"/>
          <w:sz w:val="19"/>
          <w:szCs w:val="19"/>
          <w:lang w:eastAsia="en-GB"/>
        </w:rPr>
        <w:t xml:space="preserve">NB The user details are case sensitive and for one-time use </w:t>
      </w:r>
      <w:proofErr w:type="spellStart"/>
      <w:proofErr w:type="gramStart"/>
      <w:r w:rsidRPr="002B4751">
        <w:rPr>
          <w:rFonts w:ascii="Courier New" w:eastAsia="Times New Roman" w:hAnsi="Courier New" w:cs="Courier New"/>
          <w:color w:val="666666"/>
          <w:sz w:val="19"/>
          <w:szCs w:val="19"/>
          <w:lang w:eastAsia="en-GB"/>
        </w:rPr>
        <w:t>only.They</w:t>
      </w:r>
      <w:proofErr w:type="spellEnd"/>
      <w:proofErr w:type="gramEnd"/>
      <w:r w:rsidRPr="002B4751">
        <w:rPr>
          <w:rFonts w:ascii="Courier New" w:eastAsia="Times New Roman" w:hAnsi="Courier New" w:cs="Courier New"/>
          <w:color w:val="666666"/>
          <w:sz w:val="19"/>
          <w:szCs w:val="19"/>
          <w:lang w:eastAsia="en-GB"/>
        </w:rPr>
        <w:t xml:space="preserve"> will become invalid after account activation</w:t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 </w:t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en-GB"/>
        </w:rPr>
        <w:drawing>
          <wp:inline distT="0" distB="0" distL="0" distR="0" wp14:anchorId="6F92B495" wp14:editId="1666874D">
            <wp:extent cx="6092190" cy="2265045"/>
            <wp:effectExtent l="0" t="0" r="3810" b="1905"/>
            <wp:docPr id="5" name="Picture 5" descr="https://www.parentpay.com/DOCH/school-support/wp-content/uploads/2019/12/paye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rentpay.com/DOCH/school-support/wp-content/uploads/2019/12/payer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51" w:rsidRPr="002B4751" w:rsidRDefault="002B4751" w:rsidP="002B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Confirm the details are correct and enter the date of birth for your child and click </w:t>
      </w:r>
      <w:r w:rsidRPr="002B4751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en-GB"/>
        </w:rPr>
        <w:t>Confirm</w:t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en-GB"/>
        </w:rPr>
        <w:lastRenderedPageBreak/>
        <w:drawing>
          <wp:inline distT="0" distB="0" distL="0" distR="0" wp14:anchorId="6A26A60C" wp14:editId="540C6E1A">
            <wp:extent cx="6060440" cy="5869305"/>
            <wp:effectExtent l="0" t="0" r="0" b="0"/>
            <wp:docPr id="6" name="Picture 6" descr="https://www.parentpay.com/DOCH/school-support/wp-content/uploads/2019/12/paye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arentpay.com/DOCH/school-support/wp-content/uploads/2019/12/payer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51" w:rsidRPr="002B4751" w:rsidRDefault="002B4751" w:rsidP="002B4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 </w:t>
      </w:r>
    </w:p>
    <w:p w:rsidR="002B4751" w:rsidRPr="002B4751" w:rsidRDefault="002B4751" w:rsidP="002B4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 Follow the on-screen instructions to successfully activate the account. You will need to enter in their name, an email address and select a password for the account (your email address will become your username)</w:t>
      </w: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 xml:space="preserve">Read the ParentPay terms and conditions and click in the </w:t>
      </w:r>
      <w:proofErr w:type="gramStart"/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box  to</w:t>
      </w:r>
      <w:proofErr w:type="gramEnd"/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 xml:space="preserve"> accept at the bottom of the page then click </w:t>
      </w:r>
      <w:r w:rsidRPr="002B4751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en-GB"/>
        </w:rPr>
        <w:t>Activate account</w:t>
      </w: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.</w:t>
      </w:r>
    </w:p>
    <w:p w:rsidR="002B4751" w:rsidRPr="002B4751" w:rsidRDefault="002B4751" w:rsidP="002B4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</w:pP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t>A verification email will be sent to the user. They will need to click on the link within the email</w:t>
      </w:r>
      <w:r w:rsidRPr="002B4751">
        <w:rPr>
          <w:rFonts w:ascii="Times New Roman" w:eastAsia="Times New Roman" w:hAnsi="Times New Roman" w:cs="Times New Roman"/>
          <w:color w:val="555555"/>
          <w:sz w:val="21"/>
          <w:szCs w:val="21"/>
          <w:lang w:eastAsia="en-GB"/>
        </w:rPr>
        <w:br/>
        <w:t>to complete the process and access their account.</w:t>
      </w:r>
    </w:p>
    <w:p w:rsidR="002B4751" w:rsidRDefault="002B4751">
      <w:bookmarkStart w:id="0" w:name="_GoBack"/>
      <w:bookmarkEnd w:id="0"/>
    </w:p>
    <w:sectPr w:rsidR="002B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E61"/>
    <w:multiLevelType w:val="multilevel"/>
    <w:tmpl w:val="53F43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566B"/>
    <w:multiLevelType w:val="multilevel"/>
    <w:tmpl w:val="25CA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15B11"/>
    <w:multiLevelType w:val="multilevel"/>
    <w:tmpl w:val="E078E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E2A03"/>
    <w:multiLevelType w:val="multilevel"/>
    <w:tmpl w:val="C4F6C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1"/>
    <w:rsid w:val="002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ACAE1-D792-46E0-8248-935BCBE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Napier, L  ( Bankhead Primary )</dc:creator>
  <cp:keywords/>
  <dc:description/>
  <cp:lastModifiedBy>Napier, L  ( Bankhead Primary )</cp:lastModifiedBy>
  <cp:revision>1</cp:revision>
  <dcterms:created xsi:type="dcterms:W3CDTF">2022-04-26T09:09:00Z</dcterms:created>
  <dcterms:modified xsi:type="dcterms:W3CDTF">2022-04-26T09:10:00Z</dcterms:modified>
</cp:coreProperties>
</file>