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8B" w:rsidRDefault="0084468B" w:rsidP="00393634">
      <w:pPr>
        <w:rPr>
          <w:rFonts w:ascii="Adamsky SF" w:hAnsi="Adamsky SF"/>
          <w:sz w:val="40"/>
          <w:szCs w:val="40"/>
        </w:rPr>
      </w:pPr>
      <w:r w:rsidRPr="0084468B">
        <w:rPr>
          <w:rFonts w:ascii="Adamsky SF" w:hAnsi="Adamsky SF"/>
          <w:sz w:val="40"/>
          <w:szCs w:val="40"/>
        </w:rPr>
        <w:t>Writing Tasks</w:t>
      </w:r>
      <w:r>
        <w:rPr>
          <w:rFonts w:ascii="Adamsky SF" w:hAnsi="Adamsky SF"/>
          <w:sz w:val="40"/>
          <w:szCs w:val="40"/>
        </w:rPr>
        <w:t xml:space="preserve">   Weeks 1 to 4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2694"/>
        <w:gridCol w:w="2693"/>
        <w:gridCol w:w="2835"/>
      </w:tblGrid>
      <w:tr w:rsidR="0084468B" w:rsidRPr="00887775" w:rsidTr="00493633">
        <w:tc>
          <w:tcPr>
            <w:tcW w:w="2410" w:type="dxa"/>
          </w:tcPr>
          <w:p w:rsidR="0084468B" w:rsidRPr="0084468B" w:rsidRDefault="0084468B" w:rsidP="0055058F">
            <w:pPr>
              <w:rPr>
                <w:sz w:val="28"/>
                <w:szCs w:val="28"/>
              </w:rPr>
            </w:pPr>
            <w:r w:rsidRPr="0084468B">
              <w:rPr>
                <w:sz w:val="28"/>
                <w:szCs w:val="28"/>
              </w:rPr>
              <w:t>Week 1</w:t>
            </w:r>
          </w:p>
        </w:tc>
        <w:tc>
          <w:tcPr>
            <w:tcW w:w="2694" w:type="dxa"/>
          </w:tcPr>
          <w:p w:rsidR="0084468B" w:rsidRPr="0084468B" w:rsidRDefault="0084468B" w:rsidP="0055058F">
            <w:pPr>
              <w:rPr>
                <w:sz w:val="28"/>
                <w:szCs w:val="28"/>
              </w:rPr>
            </w:pPr>
            <w:r w:rsidRPr="0084468B">
              <w:rPr>
                <w:sz w:val="28"/>
                <w:szCs w:val="28"/>
              </w:rPr>
              <w:t>Week 2</w:t>
            </w:r>
          </w:p>
        </w:tc>
        <w:tc>
          <w:tcPr>
            <w:tcW w:w="2693" w:type="dxa"/>
          </w:tcPr>
          <w:p w:rsidR="0084468B" w:rsidRPr="0084468B" w:rsidRDefault="0084468B" w:rsidP="0055058F">
            <w:pPr>
              <w:rPr>
                <w:sz w:val="28"/>
                <w:szCs w:val="28"/>
              </w:rPr>
            </w:pPr>
            <w:r w:rsidRPr="0084468B">
              <w:rPr>
                <w:sz w:val="28"/>
                <w:szCs w:val="28"/>
              </w:rPr>
              <w:t>Week 3</w:t>
            </w:r>
          </w:p>
        </w:tc>
        <w:tc>
          <w:tcPr>
            <w:tcW w:w="2835" w:type="dxa"/>
          </w:tcPr>
          <w:p w:rsidR="0084468B" w:rsidRPr="0084468B" w:rsidRDefault="0084468B" w:rsidP="0055058F">
            <w:pPr>
              <w:rPr>
                <w:sz w:val="28"/>
                <w:szCs w:val="28"/>
              </w:rPr>
            </w:pPr>
            <w:r w:rsidRPr="0084468B">
              <w:rPr>
                <w:sz w:val="28"/>
                <w:szCs w:val="28"/>
              </w:rPr>
              <w:t>Week 4</w:t>
            </w:r>
          </w:p>
        </w:tc>
      </w:tr>
      <w:tr w:rsidR="0084468B" w:rsidRPr="00887775" w:rsidTr="00393634">
        <w:trPr>
          <w:trHeight w:val="1438"/>
        </w:trPr>
        <w:tc>
          <w:tcPr>
            <w:tcW w:w="2410" w:type="dxa"/>
          </w:tcPr>
          <w:p w:rsidR="0084468B" w:rsidRPr="0084468B" w:rsidRDefault="0084468B" w:rsidP="0055058F">
            <w:pPr>
              <w:rPr>
                <w:sz w:val="24"/>
                <w:szCs w:val="24"/>
              </w:rPr>
            </w:pPr>
            <w:r w:rsidRPr="0084468B">
              <w:rPr>
                <w:sz w:val="24"/>
                <w:szCs w:val="24"/>
              </w:rPr>
              <w:t xml:space="preserve">Write a recount of your </w:t>
            </w:r>
            <w:r w:rsidRPr="0084468B">
              <w:rPr>
                <w:sz w:val="24"/>
                <w:szCs w:val="24"/>
              </w:rPr>
              <w:t>day/</w:t>
            </w:r>
            <w:r w:rsidRPr="0084468B">
              <w:rPr>
                <w:sz w:val="24"/>
                <w:szCs w:val="24"/>
              </w:rPr>
              <w:t>weekend</w:t>
            </w:r>
            <w:r w:rsidRPr="0084468B">
              <w:rPr>
                <w:sz w:val="24"/>
                <w:szCs w:val="24"/>
              </w:rPr>
              <w:t>/ a recent experience</w:t>
            </w:r>
          </w:p>
        </w:tc>
        <w:tc>
          <w:tcPr>
            <w:tcW w:w="2694" w:type="dxa"/>
          </w:tcPr>
          <w:p w:rsidR="0084468B" w:rsidRPr="0084468B" w:rsidRDefault="0084468B" w:rsidP="0055058F">
            <w:pPr>
              <w:rPr>
                <w:sz w:val="24"/>
                <w:szCs w:val="24"/>
              </w:rPr>
            </w:pPr>
            <w:r w:rsidRPr="0084468B">
              <w:rPr>
                <w:sz w:val="24"/>
                <w:szCs w:val="24"/>
              </w:rPr>
              <w:t>Write a letter to persuade someone of your point of view about something</w:t>
            </w:r>
            <w:r w:rsidRPr="0084468B">
              <w:rPr>
                <w:sz w:val="24"/>
                <w:szCs w:val="24"/>
              </w:rPr>
              <w:t xml:space="preserve"> e.g. climate change, uniform, homework etc.</w:t>
            </w:r>
          </w:p>
          <w:p w:rsidR="0084468B" w:rsidRPr="0084468B" w:rsidRDefault="0084468B" w:rsidP="0055058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468B" w:rsidRPr="0084468B" w:rsidRDefault="0084468B" w:rsidP="0055058F">
            <w:pPr>
              <w:rPr>
                <w:sz w:val="24"/>
                <w:szCs w:val="24"/>
              </w:rPr>
            </w:pPr>
            <w:r w:rsidRPr="0084468B">
              <w:rPr>
                <w:sz w:val="24"/>
                <w:szCs w:val="24"/>
              </w:rPr>
              <w:t xml:space="preserve">Write an explanation </w:t>
            </w:r>
            <w:proofErr w:type="spellStart"/>
            <w:r w:rsidRPr="0084468B">
              <w:rPr>
                <w:sz w:val="24"/>
                <w:szCs w:val="24"/>
              </w:rPr>
              <w:t>e.g</w:t>
            </w:r>
            <w:proofErr w:type="spellEnd"/>
            <w:r w:rsidRPr="0084468B">
              <w:rPr>
                <w:sz w:val="24"/>
                <w:szCs w:val="24"/>
              </w:rPr>
              <w:t xml:space="preserve"> how to play a game, how to ride a bike</w:t>
            </w:r>
            <w:r w:rsidRPr="0084468B">
              <w:rPr>
                <w:sz w:val="24"/>
                <w:szCs w:val="24"/>
              </w:rPr>
              <w:t>, bake a cake, play football, plait hair, tie shoelaces</w:t>
            </w:r>
          </w:p>
        </w:tc>
        <w:tc>
          <w:tcPr>
            <w:tcW w:w="2835" w:type="dxa"/>
          </w:tcPr>
          <w:p w:rsidR="0084468B" w:rsidRPr="0084468B" w:rsidRDefault="0084468B" w:rsidP="0084468B">
            <w:pPr>
              <w:rPr>
                <w:sz w:val="24"/>
                <w:szCs w:val="24"/>
              </w:rPr>
            </w:pPr>
            <w:r w:rsidRPr="0084468B">
              <w:rPr>
                <w:sz w:val="24"/>
                <w:szCs w:val="24"/>
              </w:rPr>
              <w:t xml:space="preserve">Write a report on some aspect of </w:t>
            </w:r>
            <w:r w:rsidRPr="0084468B">
              <w:rPr>
                <w:sz w:val="24"/>
                <w:szCs w:val="24"/>
              </w:rPr>
              <w:t>your personal project</w:t>
            </w:r>
          </w:p>
        </w:tc>
      </w:tr>
      <w:tr w:rsidR="0084468B" w:rsidRPr="00887775" w:rsidTr="00493633">
        <w:trPr>
          <w:trHeight w:val="2653"/>
        </w:trPr>
        <w:tc>
          <w:tcPr>
            <w:tcW w:w="2410" w:type="dxa"/>
          </w:tcPr>
          <w:p w:rsidR="0084468B" w:rsidRPr="00393634" w:rsidRDefault="0084468B" w:rsidP="00393634">
            <w:pPr>
              <w:ind w:left="360"/>
              <w:rPr>
                <w:b/>
                <w:bCs/>
                <w:sz w:val="24"/>
                <w:szCs w:val="24"/>
              </w:rPr>
            </w:pPr>
            <w:r w:rsidRPr="00393634">
              <w:rPr>
                <w:b/>
                <w:bCs/>
                <w:sz w:val="24"/>
                <w:szCs w:val="24"/>
              </w:rPr>
              <w:t>Recount Success Criteria</w:t>
            </w:r>
          </w:p>
          <w:p w:rsidR="0084468B" w:rsidRDefault="0084468B" w:rsidP="00393634">
            <w:pPr>
              <w:rPr>
                <w:b/>
                <w:bCs/>
                <w:sz w:val="24"/>
                <w:szCs w:val="24"/>
              </w:rPr>
            </w:pPr>
          </w:p>
          <w:p w:rsidR="0084468B" w:rsidRPr="00393634" w:rsidRDefault="0084468B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93634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I can </w:t>
            </w:r>
            <w:r w:rsidRPr="00393634">
              <w:rPr>
                <w:rFonts w:eastAsia="Times New Roman" w:cs="Arial"/>
                <w:b/>
                <w:bCs/>
                <w:sz w:val="20"/>
                <w:szCs w:val="20"/>
              </w:rPr>
              <w:t>set the scene establishing who, what, why, where, when in the first few sentences.</w:t>
            </w:r>
          </w:p>
          <w:p w:rsidR="0084468B" w:rsidRPr="0084468B" w:rsidRDefault="0084468B" w:rsidP="0039363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84468B" w:rsidRPr="00393634" w:rsidRDefault="0084468B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bCs/>
                <w:sz w:val="20"/>
                <w:szCs w:val="20"/>
              </w:rPr>
              <w:t xml:space="preserve">I can write in detail about the events and people </w:t>
            </w:r>
          </w:p>
          <w:p w:rsidR="0084468B" w:rsidRPr="0084468B" w:rsidRDefault="0084468B" w:rsidP="00393634">
            <w:pPr>
              <w:ind w:left="720"/>
              <w:contextualSpacing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84468B" w:rsidRPr="00393634" w:rsidRDefault="0084468B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bCs/>
                <w:sz w:val="20"/>
                <w:szCs w:val="20"/>
              </w:rPr>
              <w:t>I can use adjectives and adverbs</w:t>
            </w:r>
          </w:p>
          <w:p w:rsidR="0084468B" w:rsidRPr="0084468B" w:rsidRDefault="0084468B" w:rsidP="00393634">
            <w:pPr>
              <w:ind w:left="720"/>
              <w:contextualSpacing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84468B" w:rsidRPr="00393634" w:rsidRDefault="0084468B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bCs/>
                <w:sz w:val="20"/>
                <w:szCs w:val="20"/>
              </w:rPr>
              <w:t>I can use interesting vocabulary</w:t>
            </w:r>
          </w:p>
          <w:p w:rsidR="0084468B" w:rsidRPr="0084468B" w:rsidRDefault="0084468B" w:rsidP="00393634">
            <w:pPr>
              <w:ind w:left="720"/>
              <w:contextualSpacing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84468B" w:rsidRPr="00393634" w:rsidRDefault="0084468B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bCs/>
                <w:sz w:val="20"/>
                <w:szCs w:val="20"/>
              </w:rPr>
              <w:t xml:space="preserve">I can write about my thoughts and feelings and explain them </w:t>
            </w:r>
            <w:proofErr w:type="spellStart"/>
            <w:r w:rsidRPr="00393634">
              <w:rPr>
                <w:rFonts w:eastAsia="Times New Roman" w:cs="Arial"/>
                <w:b/>
                <w:bCs/>
                <w:sz w:val="20"/>
                <w:szCs w:val="20"/>
              </w:rPr>
              <w:t>e.g</w:t>
            </w:r>
            <w:proofErr w:type="spellEnd"/>
            <w:r w:rsidRPr="00393634">
              <w:rPr>
                <w:rFonts w:eastAsia="Times New Roman" w:cs="Arial"/>
                <w:b/>
                <w:bCs/>
                <w:sz w:val="20"/>
                <w:szCs w:val="20"/>
              </w:rPr>
              <w:t xml:space="preserve"> I felt exhilarated because the waterslide was so fast!</w:t>
            </w:r>
          </w:p>
          <w:p w:rsidR="0084468B" w:rsidRPr="0084468B" w:rsidRDefault="0084468B" w:rsidP="00393634">
            <w:pPr>
              <w:ind w:left="720"/>
              <w:contextualSpacing/>
              <w:rPr>
                <w:rFonts w:eastAsia="Times New Roman" w:cs="Arial"/>
                <w:b/>
                <w:bCs/>
                <w:sz w:val="32"/>
                <w:szCs w:val="32"/>
              </w:rPr>
            </w:pPr>
          </w:p>
          <w:p w:rsidR="0084468B" w:rsidRPr="0084468B" w:rsidRDefault="0084468B" w:rsidP="003936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68B" w:rsidRPr="00393634" w:rsidRDefault="0084468B" w:rsidP="00393634">
            <w:pPr>
              <w:ind w:left="360"/>
              <w:rPr>
                <w:b/>
                <w:bCs/>
                <w:sz w:val="24"/>
                <w:szCs w:val="24"/>
              </w:rPr>
            </w:pPr>
            <w:r w:rsidRPr="00393634">
              <w:rPr>
                <w:b/>
                <w:bCs/>
                <w:sz w:val="24"/>
                <w:szCs w:val="24"/>
              </w:rPr>
              <w:t>Persuasive</w:t>
            </w:r>
            <w:r w:rsidRPr="00393634">
              <w:rPr>
                <w:b/>
                <w:bCs/>
                <w:sz w:val="24"/>
                <w:szCs w:val="24"/>
              </w:rPr>
              <w:t xml:space="preserve"> Success Criteria</w:t>
            </w:r>
          </w:p>
          <w:p w:rsidR="00493633" w:rsidRDefault="00493633" w:rsidP="00393634">
            <w:pPr>
              <w:rPr>
                <w:b/>
                <w:bCs/>
                <w:sz w:val="24"/>
                <w:szCs w:val="24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use a title/ introduction which states my purpose  </w:t>
            </w:r>
          </w:p>
          <w:p w:rsidR="00493633" w:rsidRPr="00493633" w:rsidRDefault="00493633" w:rsidP="0039363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give my point of view and explain my reasons  </w:t>
            </w: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use flattery is used to persuade my reader   (e.g. </w:t>
            </w:r>
            <w:proofErr w:type="gramStart"/>
            <w:r w:rsidRPr="00393634">
              <w:rPr>
                <w:rFonts w:eastAsia="Times New Roman" w:cs="Arial"/>
                <w:b/>
                <w:sz w:val="20"/>
                <w:szCs w:val="20"/>
              </w:rPr>
              <w:t>Someone</w:t>
            </w:r>
            <w:proofErr w:type="gramEnd"/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 as intelligent as you, will surely understand…)  </w:t>
            </w: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>I can use bargaining is used to persuade the reader   (If you would do …. then the benefit would be …..)</w:t>
            </w: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conclude by summing up and restating my main purpose </w:t>
            </w: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iCs/>
                <w:sz w:val="20"/>
                <w:szCs w:val="20"/>
              </w:rPr>
              <w:t xml:space="preserve">I can use persuasive vocabulary including alliteration. </w:t>
            </w: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iCs/>
                <w:sz w:val="20"/>
                <w:szCs w:val="20"/>
              </w:rPr>
              <w:t xml:space="preserve">I can use varied and interesting words and phrases  </w:t>
            </w: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write in the first person  </w:t>
            </w:r>
          </w:p>
          <w:p w:rsidR="00493633" w:rsidRPr="0084468B" w:rsidRDefault="00493633" w:rsidP="003936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93633" w:rsidRPr="00393634" w:rsidRDefault="0084468B" w:rsidP="00393634">
            <w:pPr>
              <w:ind w:left="360"/>
              <w:rPr>
                <w:b/>
                <w:bCs/>
                <w:sz w:val="24"/>
                <w:szCs w:val="24"/>
              </w:rPr>
            </w:pPr>
            <w:r w:rsidRPr="00393634">
              <w:rPr>
                <w:b/>
                <w:bCs/>
                <w:sz w:val="24"/>
                <w:szCs w:val="24"/>
              </w:rPr>
              <w:t xml:space="preserve">Explanation </w:t>
            </w:r>
            <w:r w:rsidRPr="00393634">
              <w:rPr>
                <w:b/>
                <w:bCs/>
                <w:sz w:val="24"/>
                <w:szCs w:val="24"/>
              </w:rPr>
              <w:t>Success Criteria</w:t>
            </w:r>
          </w:p>
          <w:p w:rsidR="00493633" w:rsidRPr="00493633" w:rsidRDefault="00493633" w:rsidP="00393634">
            <w:pPr>
              <w:rPr>
                <w:b/>
                <w:bCs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393634">
              <w:rPr>
                <w:b/>
                <w:bCs/>
                <w:sz w:val="20"/>
                <w:szCs w:val="20"/>
              </w:rPr>
              <w:t>I can use a clear title that states what I am writing to explain with alliteration or an interesting adjective</w:t>
            </w: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393634">
              <w:rPr>
                <w:b/>
                <w:bCs/>
                <w:sz w:val="20"/>
                <w:szCs w:val="20"/>
              </w:rPr>
              <w:t>I can write an introduction  using a variety of questions to engage my reader</w:t>
            </w:r>
          </w:p>
          <w:p w:rsidR="00493633" w:rsidRPr="00493633" w:rsidRDefault="00493633" w:rsidP="00393634">
            <w:pPr>
              <w:rPr>
                <w:b/>
                <w:bCs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393634">
              <w:rPr>
                <w:b/>
                <w:bCs/>
                <w:sz w:val="20"/>
                <w:szCs w:val="20"/>
              </w:rPr>
              <w:t>I can use  topic specific vocabulary throughout my piece</w:t>
            </w:r>
          </w:p>
          <w:p w:rsidR="00493633" w:rsidRPr="00493633" w:rsidRDefault="00493633" w:rsidP="00393634">
            <w:pPr>
              <w:rPr>
                <w:b/>
                <w:bCs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393634">
              <w:rPr>
                <w:b/>
                <w:bCs/>
                <w:sz w:val="20"/>
                <w:szCs w:val="20"/>
              </w:rPr>
              <w:t>I can organise my writing into paragraphs using interesting sub headings</w:t>
            </w:r>
          </w:p>
          <w:p w:rsidR="00493633" w:rsidRPr="00493633" w:rsidRDefault="00493633" w:rsidP="00393634">
            <w:pPr>
              <w:rPr>
                <w:b/>
                <w:bCs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393634">
              <w:rPr>
                <w:b/>
                <w:bCs/>
                <w:sz w:val="20"/>
                <w:szCs w:val="20"/>
              </w:rPr>
              <w:t>I can edit my writing using my tools for wr</w:t>
            </w:r>
            <w:r w:rsidRPr="00393634">
              <w:rPr>
                <w:b/>
                <w:bCs/>
                <w:sz w:val="20"/>
                <w:szCs w:val="20"/>
              </w:rPr>
              <w:t>iting checklist independently</w:t>
            </w:r>
          </w:p>
          <w:p w:rsidR="00493633" w:rsidRPr="00493633" w:rsidRDefault="00493633" w:rsidP="00393634">
            <w:pPr>
              <w:rPr>
                <w:b/>
                <w:bCs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393634">
              <w:rPr>
                <w:b/>
                <w:bCs/>
                <w:sz w:val="20"/>
                <w:szCs w:val="20"/>
              </w:rPr>
              <w:t>I can write to explain with lots of interesting detail, using literary devices to add colour and interest for my reader</w:t>
            </w:r>
          </w:p>
          <w:p w:rsidR="00493633" w:rsidRPr="0084468B" w:rsidRDefault="00493633" w:rsidP="003936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68B" w:rsidRPr="00393634" w:rsidRDefault="0084468B" w:rsidP="00393634">
            <w:pPr>
              <w:ind w:left="360"/>
              <w:rPr>
                <w:b/>
                <w:bCs/>
                <w:sz w:val="28"/>
                <w:szCs w:val="28"/>
              </w:rPr>
            </w:pPr>
            <w:r w:rsidRPr="00393634">
              <w:rPr>
                <w:b/>
                <w:bCs/>
                <w:sz w:val="24"/>
                <w:szCs w:val="24"/>
              </w:rPr>
              <w:t>Report</w:t>
            </w:r>
            <w:r w:rsidRPr="00393634">
              <w:rPr>
                <w:b/>
                <w:bCs/>
                <w:sz w:val="28"/>
                <w:szCs w:val="28"/>
              </w:rPr>
              <w:t xml:space="preserve"> </w:t>
            </w:r>
            <w:r w:rsidRPr="00393634">
              <w:rPr>
                <w:b/>
                <w:bCs/>
                <w:sz w:val="24"/>
                <w:szCs w:val="24"/>
              </w:rPr>
              <w:t xml:space="preserve"> </w:t>
            </w:r>
            <w:r w:rsidRPr="00393634">
              <w:rPr>
                <w:b/>
                <w:bCs/>
                <w:sz w:val="24"/>
                <w:szCs w:val="24"/>
              </w:rPr>
              <w:t>Success Criteria</w:t>
            </w:r>
            <w:r w:rsidRPr="0039363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93633" w:rsidRPr="00493633" w:rsidRDefault="00493633" w:rsidP="00393634">
            <w:pPr>
              <w:rPr>
                <w:b/>
                <w:bCs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use a title to interest my reader   </w:t>
            </w:r>
          </w:p>
          <w:p w:rsidR="00493633" w:rsidRPr="00493633" w:rsidRDefault="00493633" w:rsidP="0039363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write a first paragraph which introduces the topic clearly. (who, what, where, when)  </w:t>
            </w:r>
          </w:p>
          <w:p w:rsidR="00493633" w:rsidRPr="00493633" w:rsidRDefault="00493633" w:rsidP="0039363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93633" w:rsidRPr="00493633" w:rsidRDefault="00493633" w:rsidP="0039363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organise the information on my plan into paragraphs using subheadings.  </w:t>
            </w:r>
          </w:p>
          <w:p w:rsidR="00493633" w:rsidRPr="00493633" w:rsidRDefault="00493633" w:rsidP="0039363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93633" w:rsidRPr="00493633" w:rsidRDefault="00493633" w:rsidP="0039363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iCs/>
                <w:sz w:val="20"/>
                <w:szCs w:val="20"/>
              </w:rPr>
              <w:t xml:space="preserve">I can write a concluding paragraph to round off the topic. </w:t>
            </w:r>
          </w:p>
          <w:p w:rsidR="00493633" w:rsidRPr="00493633" w:rsidRDefault="00493633" w:rsidP="0039363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>I can illustrate with an appropriate diagram or picture, which gives my reader further information.</w:t>
            </w:r>
          </w:p>
          <w:p w:rsidR="00493633" w:rsidRPr="00493633" w:rsidRDefault="00493633" w:rsidP="0039363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93633" w:rsidRPr="00393634" w:rsidRDefault="00493633" w:rsidP="0039363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sz w:val="20"/>
                <w:szCs w:val="20"/>
              </w:rPr>
            </w:pPr>
            <w:r w:rsidRPr="00393634">
              <w:rPr>
                <w:rFonts w:eastAsia="Times New Roman" w:cs="Arial"/>
                <w:b/>
                <w:sz w:val="20"/>
                <w:szCs w:val="20"/>
              </w:rPr>
              <w:t xml:space="preserve">I can write in the present tense  </w:t>
            </w:r>
          </w:p>
          <w:p w:rsidR="00493633" w:rsidRPr="0084468B" w:rsidRDefault="00493633" w:rsidP="003936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634" w:rsidRPr="00887775" w:rsidTr="00655573">
        <w:trPr>
          <w:trHeight w:val="2653"/>
        </w:trPr>
        <w:tc>
          <w:tcPr>
            <w:tcW w:w="10632" w:type="dxa"/>
            <w:gridSpan w:val="4"/>
          </w:tcPr>
          <w:p w:rsidR="00393634" w:rsidRPr="00393634" w:rsidRDefault="00393634" w:rsidP="00393634">
            <w:pPr>
              <w:ind w:left="720"/>
              <w:contextualSpacing/>
              <w:rPr>
                <w:rFonts w:eastAsia="Times New Roman" w:cs="Arial"/>
                <w:i/>
                <w:iCs/>
                <w:sz w:val="32"/>
                <w:szCs w:val="32"/>
                <w:u w:val="single"/>
              </w:rPr>
            </w:pPr>
            <w:r w:rsidRPr="00393634">
              <w:rPr>
                <w:rFonts w:eastAsia="Times New Roman" w:cs="Arial"/>
                <w:i/>
                <w:iCs/>
                <w:sz w:val="32"/>
                <w:szCs w:val="32"/>
                <w:u w:val="single"/>
              </w:rPr>
              <w:lastRenderedPageBreak/>
              <w:t>Tools for writing checklist</w:t>
            </w:r>
          </w:p>
          <w:p w:rsidR="00393634" w:rsidRPr="00393634" w:rsidRDefault="00393634" w:rsidP="00393634">
            <w:pPr>
              <w:ind w:left="720"/>
              <w:contextualSpacing/>
              <w:rPr>
                <w:rFonts w:eastAsia="Times New Roman" w:cs="Arial"/>
                <w:sz w:val="32"/>
                <w:szCs w:val="32"/>
                <w:u w:val="single"/>
              </w:rPr>
            </w:pPr>
          </w:p>
          <w:p w:rsidR="00393634" w:rsidRPr="00393634" w:rsidRDefault="00393634" w:rsidP="0039363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93634" w:rsidRPr="00393634" w:rsidRDefault="00393634" w:rsidP="00393634">
            <w:pPr>
              <w:numPr>
                <w:ilvl w:val="0"/>
                <w:numId w:val="2"/>
              </w:numPr>
              <w:contextualSpacing/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</w:pPr>
            <w:r w:rsidRPr="00393634"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  <w:t>Capital letters and full stops</w:t>
            </w:r>
          </w:p>
          <w:p w:rsidR="00393634" w:rsidRPr="00393634" w:rsidRDefault="00393634" w:rsidP="00393634">
            <w:pPr>
              <w:ind w:left="720"/>
              <w:contextualSpacing/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</w:pPr>
          </w:p>
          <w:p w:rsidR="00393634" w:rsidRPr="00393634" w:rsidRDefault="00393634" w:rsidP="00393634">
            <w:pPr>
              <w:numPr>
                <w:ilvl w:val="0"/>
                <w:numId w:val="2"/>
              </w:numPr>
              <w:contextualSpacing/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</w:pPr>
            <w:r w:rsidRPr="00393634"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  <w:t>Other punctuation – commas, question marks, exclamation marks, speech marks</w:t>
            </w:r>
          </w:p>
          <w:p w:rsidR="00393634" w:rsidRPr="00393634" w:rsidRDefault="00393634" w:rsidP="00393634">
            <w:pPr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</w:pPr>
          </w:p>
          <w:p w:rsidR="00393634" w:rsidRPr="00393634" w:rsidRDefault="00393634" w:rsidP="00393634">
            <w:pPr>
              <w:numPr>
                <w:ilvl w:val="0"/>
                <w:numId w:val="2"/>
              </w:numPr>
              <w:contextualSpacing/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</w:pPr>
            <w:r w:rsidRPr="00393634"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  <w:t>Paragraphs</w:t>
            </w:r>
          </w:p>
          <w:p w:rsidR="00393634" w:rsidRPr="00393634" w:rsidRDefault="00393634" w:rsidP="00393634">
            <w:pPr>
              <w:rPr>
                <w:rFonts w:asciiTheme="minorBidi" w:eastAsia="Times New Roman" w:hAnsiTheme="minorBidi"/>
                <w:bCs/>
                <w:sz w:val="28"/>
                <w:szCs w:val="28"/>
              </w:rPr>
            </w:pPr>
          </w:p>
          <w:p w:rsidR="00393634" w:rsidRPr="00393634" w:rsidRDefault="00393634" w:rsidP="00393634">
            <w:pPr>
              <w:numPr>
                <w:ilvl w:val="0"/>
                <w:numId w:val="2"/>
              </w:numPr>
              <w:contextualSpacing/>
              <w:rPr>
                <w:rFonts w:asciiTheme="minorBidi" w:eastAsia="Times New Roman" w:hAnsiTheme="minorBidi"/>
                <w:bCs/>
                <w:sz w:val="28"/>
                <w:szCs w:val="28"/>
              </w:rPr>
            </w:pPr>
            <w:r w:rsidRPr="00393634"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  <w:t>Time openers to help flow, e.g. first, next and an increasing variety of ways to open sentences</w:t>
            </w:r>
          </w:p>
          <w:p w:rsidR="00393634" w:rsidRPr="00393634" w:rsidRDefault="00393634" w:rsidP="00393634">
            <w:pPr>
              <w:ind w:left="720"/>
              <w:contextualSpacing/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</w:pPr>
          </w:p>
          <w:p w:rsidR="00393634" w:rsidRPr="00393634" w:rsidRDefault="00393634" w:rsidP="00393634">
            <w:pPr>
              <w:numPr>
                <w:ilvl w:val="0"/>
                <w:numId w:val="2"/>
              </w:numPr>
              <w:contextualSpacing/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</w:pPr>
            <w:r w:rsidRPr="00393634"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  <w:t>Other interesting openers e.g. After a while,  In the blink of an eye</w:t>
            </w:r>
          </w:p>
          <w:p w:rsidR="00393634" w:rsidRPr="00393634" w:rsidRDefault="00393634" w:rsidP="00393634">
            <w:pPr>
              <w:rPr>
                <w:rFonts w:asciiTheme="minorBidi" w:eastAsia="Times New Roman" w:hAnsiTheme="minorBidi"/>
                <w:bCs/>
                <w:sz w:val="28"/>
                <w:szCs w:val="28"/>
              </w:rPr>
            </w:pPr>
          </w:p>
          <w:p w:rsidR="00393634" w:rsidRPr="00393634" w:rsidRDefault="00393634" w:rsidP="00393634">
            <w:pPr>
              <w:numPr>
                <w:ilvl w:val="0"/>
                <w:numId w:val="2"/>
              </w:numPr>
              <w:contextualSpacing/>
              <w:rPr>
                <w:rFonts w:asciiTheme="minorBidi" w:eastAsia="Times New Roman" w:hAnsiTheme="minorBidi"/>
                <w:bCs/>
                <w:sz w:val="28"/>
                <w:szCs w:val="28"/>
              </w:rPr>
            </w:pPr>
            <w:r w:rsidRPr="00393634">
              <w:rPr>
                <w:rFonts w:asciiTheme="minorBidi" w:eastAsia="Times New Roman" w:hAnsiTheme="minorBidi"/>
                <w:bCs/>
                <w:i/>
                <w:sz w:val="28"/>
                <w:szCs w:val="28"/>
              </w:rPr>
              <w:t>A variety of connectives used to extend sentences</w:t>
            </w:r>
          </w:p>
          <w:p w:rsidR="00393634" w:rsidRPr="00393634" w:rsidRDefault="00393634" w:rsidP="00393634">
            <w:pPr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</w:pPr>
          </w:p>
          <w:p w:rsidR="00393634" w:rsidRPr="00393634" w:rsidRDefault="00393634" w:rsidP="00393634">
            <w:pPr>
              <w:numPr>
                <w:ilvl w:val="0"/>
                <w:numId w:val="2"/>
              </w:numPr>
              <w:contextualSpacing/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</w:pPr>
            <w:r w:rsidRPr="00393634"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  <w:t>Spelling</w:t>
            </w:r>
          </w:p>
          <w:p w:rsidR="00393634" w:rsidRPr="00393634" w:rsidRDefault="00393634" w:rsidP="00393634">
            <w:pPr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</w:pPr>
          </w:p>
          <w:p w:rsidR="00393634" w:rsidRPr="00393634" w:rsidRDefault="00393634" w:rsidP="00393634">
            <w:pPr>
              <w:numPr>
                <w:ilvl w:val="0"/>
                <w:numId w:val="2"/>
              </w:numPr>
              <w:contextualSpacing/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</w:pPr>
            <w:r w:rsidRPr="00393634">
              <w:rPr>
                <w:rFonts w:asciiTheme="minorBidi" w:eastAsia="Times New Roman" w:hAnsiTheme="minorBidi"/>
                <w:bCs/>
                <w:i/>
                <w:iCs/>
                <w:sz w:val="28"/>
                <w:szCs w:val="28"/>
              </w:rPr>
              <w:t>Fluent, joined writing</w:t>
            </w:r>
          </w:p>
          <w:p w:rsidR="00393634" w:rsidRPr="0084468B" w:rsidRDefault="00393634" w:rsidP="0084468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468B" w:rsidRPr="0084468B" w:rsidRDefault="0084468B" w:rsidP="0084468B">
      <w:pPr>
        <w:pStyle w:val="ListParagraph"/>
        <w:rPr>
          <w:rFonts w:ascii="Adamsky SF" w:hAnsi="Adamsky SF"/>
          <w:sz w:val="40"/>
          <w:szCs w:val="40"/>
        </w:rPr>
      </w:pPr>
    </w:p>
    <w:sectPr w:rsidR="0084468B" w:rsidRPr="00844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sk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7DC"/>
    <w:multiLevelType w:val="hybridMultilevel"/>
    <w:tmpl w:val="9E20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18AD"/>
    <w:multiLevelType w:val="hybridMultilevel"/>
    <w:tmpl w:val="B922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676A"/>
    <w:multiLevelType w:val="hybridMultilevel"/>
    <w:tmpl w:val="CA5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E45CE"/>
    <w:multiLevelType w:val="hybridMultilevel"/>
    <w:tmpl w:val="688E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01A8F"/>
    <w:multiLevelType w:val="hybridMultilevel"/>
    <w:tmpl w:val="3CBA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6695A"/>
    <w:multiLevelType w:val="hybridMultilevel"/>
    <w:tmpl w:val="ED6C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1364E"/>
    <w:multiLevelType w:val="hybridMultilevel"/>
    <w:tmpl w:val="10E0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A2695"/>
    <w:multiLevelType w:val="hybridMultilevel"/>
    <w:tmpl w:val="CC8E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8B"/>
    <w:rsid w:val="00393634"/>
    <w:rsid w:val="00493633"/>
    <w:rsid w:val="0084468B"/>
    <w:rsid w:val="009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8B"/>
    <w:pPr>
      <w:ind w:left="720"/>
      <w:contextualSpacing/>
    </w:pPr>
  </w:style>
  <w:style w:type="table" w:styleId="TableGrid">
    <w:name w:val="Table Grid"/>
    <w:basedOn w:val="TableNormal"/>
    <w:uiPriority w:val="59"/>
    <w:rsid w:val="0084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8B"/>
    <w:pPr>
      <w:ind w:left="720"/>
      <w:contextualSpacing/>
    </w:pPr>
  </w:style>
  <w:style w:type="table" w:styleId="TableGrid">
    <w:name w:val="Table Grid"/>
    <w:basedOn w:val="TableNormal"/>
    <w:uiPriority w:val="59"/>
    <w:rsid w:val="0084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LAlexander (Bankhead Primary)</dc:creator>
  <cp:lastModifiedBy>LAlexander (Bankhead Primary)</cp:lastModifiedBy>
  <cp:revision>2</cp:revision>
  <dcterms:created xsi:type="dcterms:W3CDTF">2020-03-17T14:15:00Z</dcterms:created>
  <dcterms:modified xsi:type="dcterms:W3CDTF">2020-03-17T14:15:00Z</dcterms:modified>
</cp:coreProperties>
</file>